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59AD8">
      <w:pPr>
        <w:spacing w:after="0" w:line="240" w:lineRule="auto"/>
        <w:ind w:firstLine="440" w:firstLineChars="157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Головоломки - это заумно или интересно?</w:t>
      </w:r>
    </w:p>
    <w:p w14:paraId="399E19C8">
      <w:pPr>
        <w:spacing w:after="0" w:line="240" w:lineRule="auto"/>
        <w:ind w:firstLine="440" w:firstLineChars="157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</w:p>
    <w:p w14:paraId="58AEF0AA">
      <w:pPr>
        <w:spacing w:after="0" w:line="240" w:lineRule="auto"/>
        <w:ind w:firstLine="345" w:firstLineChars="157"/>
        <w:jc w:val="right"/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</w:rPr>
      </w:pP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</w:rPr>
        <w:t xml:space="preserve">«В основу </w:t>
      </w: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  <w:lang w:val="ru-RU"/>
        </w:rPr>
        <w:t>воспитан</w:t>
      </w: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</w:rPr>
        <w:t xml:space="preserve">ия должна быть </w:t>
      </w:r>
    </w:p>
    <w:p w14:paraId="266A4B6F">
      <w:pPr>
        <w:spacing w:after="0" w:line="240" w:lineRule="auto"/>
        <w:ind w:firstLine="345" w:firstLineChars="157"/>
        <w:jc w:val="right"/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</w:rPr>
      </w:pPr>
      <w:bookmarkStart w:id="0" w:name="_GoBack"/>
      <w:bookmarkEnd w:id="0"/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</w:rPr>
        <w:t>положена личная деятельность ученика,</w:t>
      </w:r>
    </w:p>
    <w:p w14:paraId="608AD4A4">
      <w:pPr>
        <w:spacing w:after="0" w:line="240" w:lineRule="auto"/>
        <w:ind w:firstLine="345" w:firstLineChars="157"/>
        <w:jc w:val="right"/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</w:rPr>
      </w:pP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</w:rPr>
        <w:t xml:space="preserve"> а всё искусство воспитателя </w:t>
      </w:r>
    </w:p>
    <w:p w14:paraId="579EB4DE">
      <w:pPr>
        <w:spacing w:after="0" w:line="240" w:lineRule="auto"/>
        <w:ind w:firstLine="345" w:firstLineChars="157"/>
        <w:jc w:val="right"/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</w:rPr>
      </w:pP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</w:rPr>
        <w:t xml:space="preserve">должно сводиться только к тому, </w:t>
      </w:r>
    </w:p>
    <w:p w14:paraId="2DE05024">
      <w:pPr>
        <w:spacing w:after="0" w:line="240" w:lineRule="auto"/>
        <w:ind w:firstLine="345" w:firstLineChars="157"/>
        <w:jc w:val="right"/>
        <w:rPr>
          <w:rFonts w:hint="default" w:ascii="Times New Roman" w:hAnsi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</w:rPr>
        <w:t xml:space="preserve">чтобы направлять и регулировать эту деятельность». </w:t>
      </w:r>
    </w:p>
    <w:p w14:paraId="64BA39D4">
      <w:pPr>
        <w:spacing w:after="0" w:line="240" w:lineRule="auto"/>
        <w:ind w:firstLine="345" w:firstLineChars="157"/>
        <w:jc w:val="right"/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/>
          <w:b w:val="0"/>
          <w:bCs w:val="0"/>
          <w:i/>
          <w:iCs/>
          <w:sz w:val="22"/>
          <w:szCs w:val="22"/>
          <w:u w:val="none"/>
        </w:rPr>
        <w:t>(Л.С.Выготский)</w:t>
      </w:r>
    </w:p>
    <w:p w14:paraId="566C26CD">
      <w:pPr>
        <w:spacing w:after="0" w:line="240" w:lineRule="auto"/>
        <w:ind w:firstLine="439" w:firstLineChars="157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35E7531">
      <w:p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предъявляет определенные требования к дошкольному образованию:</w:t>
      </w:r>
    </w:p>
    <w:p w14:paraId="7DA38A43">
      <w:p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 (п. 1.4.2. ФГОС ДО);</w:t>
      </w:r>
    </w:p>
    <w:p w14:paraId="1398FD74">
      <w:p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особенностям развития) (п. 1.4.8. ФГОС ДО)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;</w:t>
      </w:r>
    </w:p>
    <w:p w14:paraId="45AE1AA0">
      <w:pPr>
        <w:spacing w:after="0" w:line="240" w:lineRule="auto"/>
        <w:ind w:firstLine="439" w:firstLineChars="157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формирование познавательных интересов и познавательных действий ребенка в различных видах деятельности (п.1.4.7.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ФГОС ДО);</w:t>
      </w:r>
    </w:p>
    <w:p w14:paraId="3D6B99CB">
      <w:pPr>
        <w:spacing w:after="0" w:line="240" w:lineRule="auto"/>
        <w:ind w:firstLine="439" w:firstLineChars="157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 (п. 1.2.4 ФГОС ДО);</w:t>
      </w:r>
    </w:p>
    <w:p w14:paraId="119C093F">
      <w:pPr>
        <w:spacing w:after="0" w:line="240" w:lineRule="auto"/>
        <w:ind w:firstLine="439" w:firstLineChars="157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(п.1.6.4.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ФГОС ДО)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;</w:t>
      </w:r>
    </w:p>
    <w:p w14:paraId="2DAA3336">
      <w:pPr>
        <w:spacing w:after="0" w:line="240" w:lineRule="auto"/>
        <w:ind w:left="0" w:leftChars="0" w:firstLine="394" w:firstLineChars="141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Кроме того в Красноярском крае реализуется Концепция  </w:t>
      </w:r>
      <w:r>
        <w:rPr>
          <w:rFonts w:hint="default" w:ascii="Times New Roman" w:hAnsi="Times New Roman" w:cs="Times New Roman"/>
          <w:bCs/>
          <w:sz w:val="28"/>
          <w:szCs w:val="28"/>
        </w:rPr>
        <w:t>развития дошкольного образования  на период до 2025 года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, в которой, применительно к моей педагогической находке, обращается внимание на такие приоритеты, как индивидуализация образовательного процесса и развитие начал технического образования. </w:t>
      </w:r>
    </w:p>
    <w:p w14:paraId="704F506D">
      <w:p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Ориентируясь на требования регламентирующих документов, и,  понимая, что наиболее эффективно решать цели и задачи образовательной программы интегрируя  содержание разных ее областей в тех видах деятельности, которые будут интересны детям конкретного возраста, поставила для себя цель и задачи по ее реализации.</w:t>
      </w:r>
    </w:p>
    <w:p w14:paraId="3AD0715B">
      <w:p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Цель: обогащение образовательной среды средствами, обеспечивающими интегративный подход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принцип индивидуализаци </w:t>
      </w:r>
      <w:r>
        <w:rPr>
          <w:rFonts w:hint="default" w:ascii="Times New Roman" w:hAnsi="Times New Roman" w:cs="Times New Roman"/>
          <w:sz w:val="28"/>
          <w:szCs w:val="28"/>
        </w:rPr>
        <w:t>в реализации образовательной программы.</w:t>
      </w:r>
    </w:p>
    <w:p w14:paraId="735A280F">
      <w:p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Задачи:</w:t>
      </w:r>
    </w:p>
    <w:p w14:paraId="32754E72">
      <w:pPr>
        <w:numPr>
          <w:ilvl w:val="0"/>
          <w:numId w:val="1"/>
        </w:num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подобрать средства образовательной деятельности с учетом интересов и возможностей детей;</w:t>
      </w:r>
    </w:p>
    <w:p w14:paraId="3B574C2B">
      <w:pPr>
        <w:numPr>
          <w:ilvl w:val="0"/>
          <w:numId w:val="1"/>
        </w:num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разнообрасить образовательные средства с использованием разных материалов;</w:t>
      </w:r>
    </w:p>
    <w:p w14:paraId="2D5AF6C1">
      <w:pPr>
        <w:numPr>
          <w:ilvl w:val="0"/>
          <w:numId w:val="1"/>
        </w:num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продумать возможные способы использования образовательных средств с учетом принцип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</w:rPr>
        <w:t xml:space="preserve"> индивидуализации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интеграции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503738A6">
      <w:pPr>
        <w:numPr>
          <w:ilvl w:val="0"/>
          <w:numId w:val="1"/>
        </w:num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осуществлять педагогическое наблюдение для дальнейшего обогащения среды с учетом детских инициатив.</w:t>
      </w:r>
    </w:p>
    <w:p w14:paraId="40F82425">
      <w:p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Учитывая интерес детей своей группы к конструкторской деятельности решила начать с использования на занятиях по формированию математических представлений игру-головоломку «Танграм». Увидев интерес и познавательную активность детей к игре, в дальнейшем «нашла» сначала для себя, а потом и для детей другие виды головоломок:  «Колумбово яйцо», «Вьетнамская игра».</w:t>
      </w:r>
    </w:p>
    <w:p w14:paraId="4E49C48F">
      <w:pPr>
        <w:spacing w:after="0" w:line="240" w:lineRule="auto"/>
        <w:ind w:left="0" w:leftChars="0" w:firstLine="394" w:firstLineChars="14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Для того, чтобы обеспечить принцип индивидуализации образовательного процесса, не смотря на то, что классические «Танграм»,  «Колумбово яйцо» и т.п. имеют определенный размер, было решено, что эти головоломки должны быть разных размеров и возможно из разных материалов. Сделано это было с учетом того, что одному ребенку интересно действовать и играть с более мелкими деталями, другому с более крупными; кому-то за столом, кому-то на полу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кому-то на магнитной панели</w:t>
      </w:r>
      <w:r>
        <w:rPr>
          <w:rFonts w:hint="default" w:ascii="Times New Roman" w:hAnsi="Times New Roman" w:cs="Times New Roman"/>
          <w:sz w:val="28"/>
          <w:szCs w:val="28"/>
        </w:rPr>
        <w:t>; одному или вместе со сверстниками; с разными текстурами с учетом своих предпочтений.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Для удобства использования они хранятся в контейнерах и конвертах и находятся в свободном доступе для детей. </w:t>
      </w:r>
    </w:p>
    <w:p w14:paraId="5E6A5E4F">
      <w:pPr>
        <w:spacing w:after="0" w:line="240" w:lineRule="auto"/>
        <w:ind w:left="0" w:leftChars="0" w:firstLine="394" w:firstLineChars="14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Ознакомление детей  с этими головоломками  началось не с рекомендуемого классического варианта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изучения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когда идет ознакомление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с квадратом, его деталями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например, в</w:t>
      </w:r>
      <w:r>
        <w:rPr>
          <w:rFonts w:hint="default" w:ascii="Times New Roman" w:hAnsi="Times New Roman" w:cs="Times New Roman"/>
          <w:sz w:val="28"/>
          <w:szCs w:val="28"/>
        </w:rPr>
        <w:t xml:space="preserve"> «Танграме»,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обращением внимания из каких фигур состоит, сколько фигур в квдрате, какого они размера и т.п., </w:t>
      </w:r>
      <w:r>
        <w:rPr>
          <w:rFonts w:hint="default" w:ascii="Times New Roman" w:hAnsi="Times New Roman" w:cs="Times New Roman"/>
          <w:sz w:val="28"/>
          <w:szCs w:val="28"/>
        </w:rPr>
        <w:t>а с игровых ситуаций, например, когда Снеговик отправил задание-сюрприз «Что с этим можно сделать?»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Вначале дети имели возможность поиграть с геометрическими фигурами, попридумывать и повыкладывать какие-либо образы, а уже затем их познакомили с тем, что из этих фигур собирается квадрат.</w:t>
      </w:r>
    </w:p>
    <w:p w14:paraId="60B53382">
      <w:pPr>
        <w:spacing w:after="0" w:line="240" w:lineRule="auto"/>
        <w:ind w:left="0" w:leftChars="0" w:firstLine="394" w:firstLineChars="14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Ознакомление с играми-головоломками «Колумбово яйцо» и «Вьетнамская игра» также осуществлялось через самостоятельные игровые действия детей после  появления этих головоломок в среде группы. А вот знакомство с тем, что из них можно сделать овал и круг соответственно случилось на основе имеющихся в контейнерах схем-моделей, по которым изготавливались детели и они были оставлены в контейнере для педагогов, чтобы не запутаться самим. Дети начали действовать по такому же принципу и вышли на то, что получились овал и круг.</w:t>
      </w:r>
    </w:p>
    <w:p w14:paraId="44B62852">
      <w:p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 детей же поступила инициатива, что данные схемы-модели стоит оставить для того, чтобы легче было собирать детали по соответствующим контейнерам после игры, т.к. в каждом контейнере хранятся детали от определенной головоломки определенного размера из разных материалов.</w:t>
      </w:r>
    </w:p>
    <w:p w14:paraId="0C02785A">
      <w:pPr>
        <w:spacing w:after="0" w:line="240" w:lineRule="auto"/>
        <w:ind w:left="0" w:leftChars="0" w:firstLine="394" w:firstLineChars="14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Вариант головоломок из  обычного, гофрированного,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бархотного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картона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плотного </w:t>
      </w:r>
      <w:r>
        <w:rPr>
          <w:rFonts w:hint="default" w:ascii="Times New Roman" w:hAnsi="Times New Roman" w:cs="Times New Roman"/>
          <w:sz w:val="28"/>
          <w:szCs w:val="28"/>
        </w:rPr>
        <w:t>фетра для игры за столом сделан разного цвета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размера и размещен по типу контейнеров в прозрачных конвертах</w:t>
      </w:r>
      <w:r>
        <w:rPr>
          <w:rFonts w:hint="default" w:ascii="Times New Roman" w:hAnsi="Times New Roman" w:cs="Times New Roman"/>
          <w:sz w:val="28"/>
          <w:szCs w:val="28"/>
        </w:rPr>
        <w:t xml:space="preserve">. Это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также </w:t>
      </w:r>
      <w:r>
        <w:rPr>
          <w:rFonts w:hint="default" w:ascii="Times New Roman" w:hAnsi="Times New Roman" w:cs="Times New Roman"/>
          <w:sz w:val="28"/>
          <w:szCs w:val="28"/>
        </w:rPr>
        <w:t>дает возможность детям самостоятельно и легко убирать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детали по местам после игры.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0B803184">
      <w:pPr>
        <w:spacing w:after="0" w:line="240" w:lineRule="auto"/>
        <w:ind w:left="0" w:leftChars="0" w:firstLine="394" w:firstLineChars="141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Подобная организация хранения </w:t>
      </w:r>
      <w:r>
        <w:rPr>
          <w:rFonts w:hint="default" w:ascii="Times New Roman" w:hAnsi="Times New Roman" w:cs="Times New Roman"/>
          <w:sz w:val="28"/>
          <w:szCs w:val="28"/>
        </w:rPr>
        <w:t xml:space="preserve">способствует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тому, что у детей формируется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умелость прибирать рабочее место на уровне навыка и привычки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что в свою очередь формирует такое значимое личностное качество, как самостоятельность.</w:t>
      </w:r>
    </w:p>
    <w:p w14:paraId="17D4C731">
      <w:p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Наблюдая за детьми  обратила внимание, что дети предлагают разные варианты действий: прикладывают фигуры друг к другу, сравнивая стороны по длине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sz w:val="28"/>
          <w:szCs w:val="28"/>
        </w:rPr>
        <w:t xml:space="preserve"> накладывают друг на друга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сопоставляя величину и форму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придумывают разные образы,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не только в плоскостном формате, но и при постройке объемной фигуры; </w:t>
      </w:r>
      <w:r>
        <w:rPr>
          <w:rFonts w:hint="default" w:ascii="Times New Roman" w:hAnsi="Times New Roman" w:cs="Times New Roman"/>
          <w:sz w:val="28"/>
          <w:szCs w:val="28"/>
        </w:rPr>
        <w:t>преобразуют в новый образ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при этом каждый ребенок может добавлять что-то свое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  <w:r>
        <w:rPr>
          <w:rFonts w:hint="default" w:ascii="Times New Roman" w:hAnsi="Times New Roman" w:cs="Times New Roman"/>
          <w:sz w:val="28"/>
          <w:szCs w:val="28"/>
        </w:rPr>
        <w:t xml:space="preserve"> рассказывают, что у них получается и на что похоже, начинают придумывать сюжеты и т.п. </w:t>
      </w:r>
    </w:p>
    <w:p w14:paraId="33AECAAD">
      <w:p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 процессе подобной деятельности моей задачей было поддерживать детские инициативы, направлять дальнейшее развертывание с помощью вопросов проблематизирующего и выясняющего характера, предлагать свои варианты образов и диалогов, организовать предметно-пространственную развивающую среду на основе детских инициатив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целью решения задач разных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образовательных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областей программы.</w:t>
      </w:r>
    </w:p>
    <w:p w14:paraId="18C7A80B">
      <w:pPr>
        <w:spacing w:after="0" w:line="240" w:lineRule="auto"/>
        <w:ind w:left="0" w:leftChars="0" w:firstLine="394" w:firstLineChars="14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месте с возможностью поэкспериментировать с деталями головоломок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начале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детям</w:t>
      </w:r>
      <w:r>
        <w:rPr>
          <w:rFonts w:hint="default" w:ascii="Times New Roman" w:hAnsi="Times New Roman" w:cs="Times New Roman"/>
          <w:sz w:val="28"/>
          <w:szCs w:val="28"/>
        </w:rPr>
        <w:t xml:space="preserve"> были предложены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 схемы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-модели</w:t>
      </w:r>
      <w:r>
        <w:rPr>
          <w:rFonts w:hint="default" w:ascii="Times New Roman" w:hAnsi="Times New Roman" w:cs="Times New Roman"/>
          <w:sz w:val="28"/>
          <w:szCs w:val="28"/>
        </w:rPr>
        <w:t xml:space="preserve"> возможных образов из деталей той или иной головоломки, но без определенной установки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 что это похоже, не ограничивая их фантазию. </w:t>
      </w:r>
    </w:p>
    <w:p w14:paraId="19AC36DA">
      <w:pPr>
        <w:spacing w:after="0" w:line="240" w:lineRule="auto"/>
        <w:ind w:firstLine="439" w:firstLineChars="15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Это позволило обеспечить ребенку возможность увидеть разные образы и обосновать, почему он так  решил.</w:t>
      </w:r>
    </w:p>
    <w:p w14:paraId="433A885A">
      <w:pPr>
        <w:spacing w:after="0" w:line="240" w:lineRule="auto"/>
        <w:ind w:left="0" w:leftChars="0" w:firstLine="394" w:firstLineChars="141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Затем детям  было предложено создавать  схемы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-модели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, 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аналогии с готовыми схемами-моделями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 Для этого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, обратив внимание на то, что дети пытаются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зарисовывать созданные из деталей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головоломок образы на бумаге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от руки, пополнила  среду трафаретами геометрических фигур,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побуждая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использовать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их и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детали  головоломок меньшего формата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как шаблон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Созданными детьми схемемами-моделями пополняется картотека схем-моделей, начатая педагогом.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Этот вид деятельности предусмотрен для того, чтобы формировать логическое, в том числе пространственное мышление, развитие мелкой моторики рук,  а также  обеспечить направленность детей друг на друга: они сами начинают придумывать задания для сверстников «Сложи такую же фигуру», создают схемы-модели по своим придуманным и созданным образам, пытаются отобразить их на бумаге, используя шаблоны и трафареты.</w:t>
      </w:r>
    </w:p>
    <w:p w14:paraId="0C105AAB">
      <w:pPr>
        <w:spacing w:after="0" w:line="240" w:lineRule="auto"/>
        <w:ind w:left="0" w:leftChars="0" w:firstLine="394" w:firstLineChars="141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Очень ценно то, что вроде простые, иногда забытые, игры-головоломки при определенных условиях позволяют так обеспечить самостоятельную детскую деятельность, что они всегда могут найти разнообразные варианты их использования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а педагог при должной включенности решать образовательные задачи.</w:t>
      </w:r>
    </w:p>
    <w:p w14:paraId="56EA2883">
      <w:pPr>
        <w:spacing w:after="0" w:line="240" w:lineRule="auto"/>
        <w:ind w:firstLine="439" w:firstLineChars="157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В результате реализации моей педагогической находки по обогащению развивающей предметно-пространственной среды она обогащена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с учетом детских интересов на основе педагогического наблюдения и обеспечивает интеграцию содержания разных образовательных областей и субъектность образования (ребенок сам становится субъектом своего образования).</w:t>
      </w:r>
    </w:p>
    <w:p w14:paraId="62FC1C75">
      <w:pPr>
        <w:spacing w:after="0" w:line="240" w:lineRule="auto"/>
        <w:ind w:left="0" w:leftChars="0" w:firstLine="394" w:firstLineChars="141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Промежуточным результатом использования игр - головоломок в формате моей педагогической находки, как результат формирования детских компетентностей, является:</w:t>
      </w:r>
    </w:p>
    <w:p w14:paraId="3810ED73">
      <w:pPr>
        <w:spacing w:after="0" w:line="240" w:lineRule="auto"/>
        <w:ind w:firstLine="439" w:firstLineChars="157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-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ru-RU"/>
        </w:rPr>
        <w:t xml:space="preserve">дети используют математические знания, способы и средства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при использовании игр-головоломок, как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ru-RU"/>
        </w:rPr>
        <w:t xml:space="preserve"> один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 xml:space="preserve"> из вариантов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ru-RU"/>
        </w:rPr>
        <w:t>познания окружающего мира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; </w:t>
      </w:r>
    </w:p>
    <w:p w14:paraId="1134F7D1">
      <w:pPr>
        <w:spacing w:after="0" w:line="240" w:lineRule="auto"/>
        <w:ind w:firstLine="439" w:firstLineChars="157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- они способны к произвольным умственным действиям; логическим операциям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ru-RU"/>
        </w:rPr>
        <w:t>анализа, сравнения, обобщения, систематизации, классификации и другим, оперируя предметами разными по величине, форме, количеству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;</w:t>
      </w:r>
    </w:p>
    <w:p w14:paraId="62F35E35">
      <w:pPr>
        <w:spacing w:after="0" w:line="240" w:lineRule="auto"/>
        <w:ind w:firstLine="439" w:firstLineChars="157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испытывают познавательный интерес к использованию игр-головоломок в разных видах деятельности,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ru-RU"/>
        </w:rPr>
        <w:t>фантазируют, предлагают пути решения проблем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;</w:t>
      </w:r>
    </w:p>
    <w:p w14:paraId="6C8C941F">
      <w:pPr>
        <w:spacing w:after="0" w:line="240" w:lineRule="auto"/>
        <w:ind w:firstLine="439" w:firstLineChars="157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проявляют инициативу и самостоятельность в процессе придумывания новых образов, сюжетов сказок, схематических изображений того или иного образа;</w:t>
      </w:r>
    </w:p>
    <w:p w14:paraId="5D4BE296">
      <w:pPr>
        <w:spacing w:after="0" w:line="240" w:lineRule="auto"/>
        <w:ind w:firstLine="439" w:firstLineChars="157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проявляют инициативу в общении  со сверстниками при организации совместной деятельности,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ru-RU"/>
        </w:rPr>
        <w:t>слушает и понимает взрослого, способен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ru-RU"/>
        </w:rPr>
        <w:t>действовать по правилу или образцу в разных видах деятельности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6F56EB72">
      <w:pPr>
        <w:spacing w:after="0" w:line="240" w:lineRule="auto"/>
        <w:ind w:firstLine="439" w:firstLineChars="157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Мы видим, что в результате использования в образовательной практике подобных видов игр - головоломок и создания условий не ограничивающих полет детской фантазии действительно охватывается содержание всех образовательных областей программы, и при таком подходе именно ребенок становится активным в выборе содержания своего образования, становится субъектом образования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а также обеспечивается образовательный результат по реализации содержания образования с учетом возрастных возможностей и интересов детей группы.</w:t>
      </w:r>
    </w:p>
    <w:p w14:paraId="603B8C20">
      <w:pPr>
        <w:spacing w:after="0" w:line="240" w:lineRule="auto"/>
        <w:ind w:firstLine="439" w:firstLineChars="157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45DE4479"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977D5"/>
    <w:multiLevelType w:val="singleLevel"/>
    <w:tmpl w:val="069977D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6F73"/>
    <w:rsid w:val="02A635C9"/>
    <w:rsid w:val="080E48E0"/>
    <w:rsid w:val="1AE500F8"/>
    <w:rsid w:val="1B46204F"/>
    <w:rsid w:val="376C74BD"/>
    <w:rsid w:val="3C2619BE"/>
    <w:rsid w:val="4A0E3C9C"/>
    <w:rsid w:val="4FC821FB"/>
    <w:rsid w:val="53614968"/>
    <w:rsid w:val="5AF85B13"/>
    <w:rsid w:val="5CDC5E90"/>
    <w:rsid w:val="6654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2025-01-15T04:19:05Z</dcterms:created>
  <dc:creator>enisd</dc:creator>
  <cp:lastModifiedBy>enisd</cp:lastModifiedBy>
  <dcterms:modified xsi:type="dcterms:W3CDTF">2025-01-15T05:27:42Z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EE39B164DCD84B3B92819FB57CDB9E76_12</vt:lpwstr>
  </property>
</Properties>
</file>